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7"/>
        <w:gridCol w:w="8165"/>
      </w:tblGrid>
      <w:tr w:rsidR="009C6DAC" w:rsidRPr="00404684" w14:paraId="7413B2EE" w14:textId="77777777" w:rsidTr="0002268C">
        <w:tc>
          <w:tcPr>
            <w:tcW w:w="817" w:type="dxa"/>
          </w:tcPr>
          <w:p w14:paraId="191892BE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  <w:p w14:paraId="5EC23CDE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  <w:p w14:paraId="5CA5F32D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  <w:p w14:paraId="656F0014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  <w:p w14:paraId="6E62ED55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  <w:p w14:paraId="6437CF90" w14:textId="77777777" w:rsidR="009C6DAC" w:rsidRPr="000301E1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</w:tc>
        <w:tc>
          <w:tcPr>
            <w:tcW w:w="8505" w:type="dxa"/>
          </w:tcPr>
          <w:p w14:paraId="4C22A08D" w14:textId="77777777" w:rsidR="009C6DAC" w:rsidRDefault="009C6DAC" w:rsidP="0002268C">
            <w:pPr>
              <w:jc w:val="center"/>
              <w:outlineLvl w:val="0"/>
              <w:rPr>
                <w:rFonts w:ascii="Arial" w:hAnsi="Arial"/>
                <w:b/>
              </w:rPr>
            </w:pPr>
            <w:r w:rsidRPr="00F3663A">
              <w:rPr>
                <w:rFonts w:ascii="Arial" w:hAnsi="Arial"/>
                <w:b/>
                <w:lang w:val="en-US"/>
              </w:rPr>
              <w:t>CURRICULUM</w:t>
            </w:r>
          </w:p>
          <w:p w14:paraId="677627DF" w14:textId="77777777" w:rsidR="009C6DAC" w:rsidRPr="002456C7" w:rsidRDefault="009C6DAC" w:rsidP="0002268C">
            <w:pPr>
              <w:jc w:val="center"/>
              <w:outlineLvl w:val="0"/>
              <w:rPr>
                <w:rFonts w:ascii="Arial" w:hAnsi="Arial"/>
                <w:b/>
              </w:rPr>
            </w:pPr>
          </w:p>
          <w:p w14:paraId="3AE4905F" w14:textId="77777777" w:rsidR="009C6DAC" w:rsidRDefault="009C6DAC" w:rsidP="0002268C">
            <w:pPr>
              <w:ind w:hanging="180"/>
              <w:outlineLvl w:val="0"/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</w:pPr>
            <w:r>
              <w:rPr>
                <w:rFonts w:ascii="Arial" w:hAnsi="Arial"/>
                <w:b/>
                <w:shd w:val="clear" w:color="auto" w:fill="FFFFFF"/>
              </w:rPr>
              <w:t xml:space="preserve">    </w:t>
            </w:r>
            <w:r>
              <w:rPr>
                <w:rFonts w:ascii="Arial" w:hAnsi="Arial"/>
                <w:b/>
                <w:shd w:val="clear" w:color="auto" w:fill="FFFFFF"/>
                <w:lang w:val="en-US"/>
              </w:rPr>
              <w:t>F</w:t>
            </w:r>
            <w:r w:rsidRPr="008238C7">
              <w:rPr>
                <w:rFonts w:ascii="Arial" w:hAnsi="Arial"/>
                <w:b/>
                <w:shd w:val="clear" w:color="auto" w:fill="FFFFFF"/>
                <w:lang w:val="en-US"/>
              </w:rPr>
              <w:t xml:space="preserve">OR </w:t>
            </w:r>
            <w:r>
              <w:rPr>
                <w:rFonts w:ascii="Arial" w:hAnsi="Arial"/>
                <w:b/>
                <w:shd w:val="clear" w:color="auto" w:fill="FFFFFF"/>
                <w:lang w:val="en-US"/>
              </w:rPr>
              <w:t xml:space="preserve">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>DENTAL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 xml:space="preserve"> 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STUDENTS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 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TRAINING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 xml:space="preserve"> 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>IN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 xml:space="preserve"> GENERAL </w:t>
            </w:r>
          </w:p>
          <w:p w14:paraId="6D8357BD" w14:textId="77777777" w:rsidR="009C6DAC" w:rsidRDefault="009C6DAC" w:rsidP="0002268C">
            <w:pPr>
              <w:ind w:hanging="180"/>
              <w:outlineLvl w:val="0"/>
              <w:rPr>
                <w:rFonts w:ascii="Arial" w:hAnsi="Arial"/>
                <w:b/>
                <w:sz w:val="16"/>
                <w:szCs w:val="16"/>
                <w:shd w:val="clear" w:color="auto" w:fill="FFFFFF"/>
              </w:rPr>
            </w:pP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 xml:space="preserve">  </w:t>
            </w:r>
            <w:r>
              <w:rPr>
                <w:rStyle w:val="longtext"/>
                <w:rFonts w:eastAsiaTheme="majorEastAsia"/>
              </w:rPr>
              <w:t xml:space="preserve"> </w:t>
            </w:r>
            <w:r>
              <w:rPr>
                <w:rStyle w:val="longtext"/>
                <w:rFonts w:eastAsiaTheme="majorEastAsia"/>
                <w:lang w:val="en-US"/>
              </w:rPr>
              <w:t xml:space="preserve"> </w:t>
            </w:r>
            <w:r>
              <w:rPr>
                <w:rStyle w:val="longtext"/>
                <w:rFonts w:eastAsiaTheme="majorEastAsia"/>
              </w:rPr>
              <w:t xml:space="preserve">          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 xml:space="preserve">and 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CLINICAL </w:t>
            </w:r>
            <w:r>
              <w:rPr>
                <w:rStyle w:val="longtext"/>
                <w:rFonts w:ascii="Arial" w:eastAsiaTheme="majorEastAsia" w:hAnsi="Arial"/>
                <w:b/>
                <w:shd w:val="clear" w:color="auto" w:fill="FFFFFF"/>
                <w:lang w:val="en-US"/>
              </w:rPr>
              <w:t xml:space="preserve"> </w:t>
            </w:r>
            <w:r w:rsidRPr="008238C7">
              <w:rPr>
                <w:rStyle w:val="longtext"/>
                <w:rFonts w:ascii="Arial" w:eastAsiaTheme="majorEastAsia" w:hAnsi="Arial"/>
                <w:b/>
                <w:shd w:val="clear" w:color="auto" w:fill="FFFFFF"/>
              </w:rPr>
              <w:t xml:space="preserve">PATHOLOGY </w:t>
            </w:r>
            <w:r w:rsidRPr="00F3663A">
              <w:rPr>
                <w:rFonts w:ascii="Arial" w:hAnsi="Arial"/>
                <w:b/>
                <w:sz w:val="16"/>
                <w:szCs w:val="16"/>
                <w:shd w:val="clear" w:color="auto" w:fill="FFFFFF"/>
              </w:rPr>
              <w:br/>
            </w:r>
          </w:p>
          <w:p w14:paraId="62C9D595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</w:rPr>
            </w:pPr>
          </w:p>
        </w:tc>
      </w:tr>
      <w:tr w:rsidR="009C6DAC" w:rsidRPr="00404684" w14:paraId="6ADA30A6" w14:textId="77777777" w:rsidTr="0002268C">
        <w:tc>
          <w:tcPr>
            <w:tcW w:w="817" w:type="dxa"/>
          </w:tcPr>
          <w:p w14:paraId="32C453B1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</w:rPr>
            </w:pPr>
          </w:p>
          <w:p w14:paraId="30CB714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</w:rPr>
            </w:pPr>
          </w:p>
          <w:p w14:paraId="07C4E784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i/>
                <w:lang w:val="en-US"/>
              </w:rPr>
            </w:pPr>
            <w:r w:rsidRPr="00404684">
              <w:rPr>
                <w:rFonts w:ascii="Arial" w:eastAsia="Batang" w:hAnsi="Arial"/>
                <w:b/>
                <w:i/>
                <w:lang w:val="en-US"/>
              </w:rPr>
              <w:t>Date</w:t>
            </w:r>
          </w:p>
          <w:p w14:paraId="27F27411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</w:rPr>
            </w:pPr>
          </w:p>
        </w:tc>
        <w:tc>
          <w:tcPr>
            <w:tcW w:w="8505" w:type="dxa"/>
          </w:tcPr>
          <w:p w14:paraId="1B5B841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  <w:lang w:val="ru-RU"/>
              </w:rPr>
            </w:pPr>
          </w:p>
          <w:p w14:paraId="20E7775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i/>
                <w:lang w:val="ru-RU"/>
              </w:rPr>
            </w:pPr>
            <w:r>
              <w:rPr>
                <w:rFonts w:ascii="Arial" w:eastAsia="Batang" w:hAnsi="Arial"/>
                <w:b/>
                <w:i/>
                <w:lang w:val="en-US"/>
              </w:rPr>
              <w:t>Summer semester</w:t>
            </w:r>
          </w:p>
        </w:tc>
      </w:tr>
      <w:tr w:rsidR="009C6DAC" w:rsidRPr="00404684" w14:paraId="708141FA" w14:textId="77777777" w:rsidTr="0002268C">
        <w:tc>
          <w:tcPr>
            <w:tcW w:w="817" w:type="dxa"/>
          </w:tcPr>
          <w:p w14:paraId="4F894DA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</w:rPr>
            </w:pPr>
          </w:p>
          <w:p w14:paraId="617521E3" w14:textId="77777777" w:rsidR="009C6DAC" w:rsidRPr="002E3ABE" w:rsidRDefault="009C6DAC" w:rsidP="0002268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09.02-13.02</w:t>
            </w:r>
          </w:p>
          <w:p w14:paraId="65A1E4F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</w:tc>
        <w:tc>
          <w:tcPr>
            <w:tcW w:w="8505" w:type="dxa"/>
          </w:tcPr>
          <w:p w14:paraId="0ED9E054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GB"/>
              </w:rPr>
            </w:pPr>
          </w:p>
          <w:p w14:paraId="577FAF0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7</w:t>
            </w:r>
            <w:r w:rsidRPr="00404684">
              <w:rPr>
                <w:rFonts w:ascii="Arial" w:eastAsia="Batang" w:hAnsi="Arial"/>
              </w:rPr>
              <w:t xml:space="preserve"> </w:t>
            </w:r>
          </w:p>
          <w:p w14:paraId="5869DE47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fr-FR"/>
              </w:rPr>
            </w:pPr>
            <w:r w:rsidRPr="00404684">
              <w:rPr>
                <w:rFonts w:ascii="Arial" w:eastAsia="Batang" w:hAnsi="Arial"/>
                <w:lang w:val="fr-FR"/>
              </w:rPr>
              <w:t>I</w:t>
            </w:r>
            <w:r w:rsidRPr="00404684">
              <w:rPr>
                <w:rFonts w:ascii="Arial" w:eastAsia="Batang" w:hAnsi="Arial"/>
              </w:rPr>
              <w:t>nflammation</w:t>
            </w:r>
            <w:r w:rsidRPr="00404684">
              <w:rPr>
                <w:rFonts w:ascii="Arial" w:eastAsia="Batang" w:hAnsi="Arial"/>
                <w:lang w:val="fr-FR"/>
              </w:rPr>
              <w:t xml:space="preserve">. </w:t>
            </w:r>
            <w:r w:rsidRPr="00404684">
              <w:rPr>
                <w:rFonts w:ascii="Arial" w:eastAsia="Batang" w:hAnsi="Arial"/>
              </w:rPr>
              <w:t>Еxudative</w:t>
            </w:r>
            <w:r w:rsidRPr="00404684">
              <w:rPr>
                <w:rFonts w:ascii="Arial" w:eastAsia="Batang" w:hAnsi="Arial"/>
                <w:lang w:val="fr-FR"/>
              </w:rPr>
              <w:t xml:space="preserve"> inflammation. Diffuse p</w:t>
            </w:r>
            <w:r w:rsidRPr="00404684">
              <w:rPr>
                <w:rFonts w:ascii="Arial" w:eastAsia="Batang" w:hAnsi="Arial"/>
              </w:rPr>
              <w:t>roductive inflammation</w:t>
            </w:r>
            <w:r w:rsidRPr="00404684">
              <w:rPr>
                <w:rFonts w:ascii="Arial" w:eastAsia="Batang" w:hAnsi="Arial"/>
                <w:lang w:val="fr-FR"/>
              </w:rPr>
              <w:t>.</w:t>
            </w:r>
          </w:p>
        </w:tc>
      </w:tr>
      <w:tr w:rsidR="009C6DAC" w:rsidRPr="00404684" w14:paraId="239AD3FC" w14:textId="77777777" w:rsidTr="0002268C">
        <w:tc>
          <w:tcPr>
            <w:tcW w:w="817" w:type="dxa"/>
          </w:tcPr>
          <w:p w14:paraId="29CCFB2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37CBA6DD" w14:textId="77777777" w:rsidR="009C6DAC" w:rsidRPr="002E3ABE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</w:rPr>
              <w:t>16</w:t>
            </w:r>
            <w:r>
              <w:rPr>
                <w:rFonts w:ascii="Arial" w:hAnsi="Arial"/>
                <w:b/>
                <w:lang w:val="en-US"/>
              </w:rPr>
              <w:t>.02-2</w:t>
            </w:r>
            <w:r>
              <w:rPr>
                <w:rFonts w:ascii="Arial" w:hAnsi="Arial"/>
                <w:b/>
              </w:rPr>
              <w:t>0.02</w:t>
            </w:r>
          </w:p>
          <w:p w14:paraId="1ACD3FC2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</w:rPr>
            </w:pPr>
          </w:p>
        </w:tc>
        <w:tc>
          <w:tcPr>
            <w:tcW w:w="8505" w:type="dxa"/>
          </w:tcPr>
          <w:p w14:paraId="4F13B64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</w:rPr>
            </w:pPr>
          </w:p>
          <w:p w14:paraId="4245134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fr-FR"/>
              </w:rPr>
              <w:t xml:space="preserve">Protocol № </w:t>
            </w:r>
            <w:r w:rsidRPr="00404684">
              <w:rPr>
                <w:rFonts w:ascii="Arial" w:eastAsia="Batang" w:hAnsi="Arial"/>
                <w:b/>
                <w:bCs/>
              </w:rPr>
              <w:t>8</w:t>
            </w:r>
          </w:p>
          <w:p w14:paraId="6F01F8F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</w:rPr>
            </w:pPr>
          </w:p>
          <w:p w14:paraId="39B9EC75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fr-FR"/>
              </w:rPr>
            </w:pPr>
            <w:r w:rsidRPr="00404684">
              <w:rPr>
                <w:rFonts w:ascii="Arial" w:eastAsia="Batang" w:hAnsi="Arial"/>
                <w:lang w:val="fr-FR"/>
              </w:rPr>
              <w:t>Inflammation. Productive granulomatous inflammation.</w:t>
            </w:r>
          </w:p>
          <w:p w14:paraId="2CB129B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  <w:lang w:val="fr-FR"/>
              </w:rPr>
            </w:pPr>
          </w:p>
        </w:tc>
      </w:tr>
      <w:tr w:rsidR="009C6DAC" w:rsidRPr="00404684" w14:paraId="03D334DF" w14:textId="77777777" w:rsidTr="0002268C">
        <w:tc>
          <w:tcPr>
            <w:tcW w:w="817" w:type="dxa"/>
          </w:tcPr>
          <w:p w14:paraId="05C3375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2D2F3224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8"/>
                <w:szCs w:val="8"/>
                <w:lang w:val="ru-RU"/>
              </w:rPr>
            </w:pPr>
          </w:p>
          <w:p w14:paraId="06A35CA2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  <w:r>
              <w:rPr>
                <w:rFonts w:ascii="Arial" w:hAnsi="Arial"/>
                <w:b/>
                <w:lang w:val="ru-RU"/>
              </w:rPr>
              <w:t>23</w:t>
            </w:r>
            <w:r>
              <w:rPr>
                <w:rFonts w:ascii="Arial" w:hAnsi="Arial"/>
                <w:b/>
                <w:lang w:val="en-US"/>
              </w:rPr>
              <w:t>.02-</w:t>
            </w:r>
            <w:r>
              <w:rPr>
                <w:rFonts w:ascii="Arial" w:hAnsi="Arial"/>
                <w:b/>
              </w:rPr>
              <w:t>27.02</w:t>
            </w:r>
          </w:p>
        </w:tc>
        <w:tc>
          <w:tcPr>
            <w:tcW w:w="8505" w:type="dxa"/>
          </w:tcPr>
          <w:p w14:paraId="44256641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GB"/>
              </w:rPr>
            </w:pPr>
          </w:p>
          <w:p w14:paraId="69D09651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>Protocol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 xml:space="preserve"> № 9</w:t>
            </w:r>
          </w:p>
          <w:p w14:paraId="02237EF1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26C98B0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>Tumors.</w:t>
            </w:r>
          </w:p>
          <w:p w14:paraId="1CE7CDE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</w:rPr>
              <w:t xml:space="preserve">Benign  </w:t>
            </w:r>
            <w:r w:rsidRPr="00404684">
              <w:rPr>
                <w:rFonts w:ascii="Arial" w:eastAsia="Batang" w:hAnsi="Arial"/>
                <w:lang w:val="en-US"/>
              </w:rPr>
              <w:t>and m</w:t>
            </w:r>
            <w:r w:rsidRPr="00404684">
              <w:rPr>
                <w:rFonts w:ascii="Arial" w:eastAsia="Batang" w:hAnsi="Arial"/>
              </w:rPr>
              <w:t>alignant tumors of epithelial</w:t>
            </w:r>
            <w:r w:rsidRPr="00404684">
              <w:rPr>
                <w:rFonts w:ascii="Arial" w:eastAsia="Batang" w:hAnsi="Arial"/>
                <w:lang w:val="en-US"/>
              </w:rPr>
              <w:t xml:space="preserve"> </w:t>
            </w:r>
            <w:r w:rsidRPr="00404684">
              <w:rPr>
                <w:rFonts w:ascii="Arial" w:eastAsia="Batang" w:hAnsi="Arial"/>
              </w:rPr>
              <w:t>origin.</w:t>
            </w:r>
          </w:p>
        </w:tc>
      </w:tr>
      <w:tr w:rsidR="009C6DAC" w:rsidRPr="00404684" w14:paraId="3C32CE6C" w14:textId="77777777" w:rsidTr="0002268C">
        <w:tc>
          <w:tcPr>
            <w:tcW w:w="817" w:type="dxa"/>
          </w:tcPr>
          <w:p w14:paraId="589FFE97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0CF6CDC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ind w:right="-81"/>
              <w:jc w:val="center"/>
              <w:textAlignment w:val="baseline"/>
              <w:rPr>
                <w:rFonts w:ascii="Arial" w:eastAsia="Batang" w:hAnsi="Arial"/>
                <w:b/>
                <w:lang w:val="ru-RU"/>
              </w:rPr>
            </w:pPr>
            <w:r>
              <w:rPr>
                <w:rFonts w:ascii="Arial" w:hAnsi="Arial"/>
                <w:b/>
                <w:lang w:val="en-US"/>
              </w:rPr>
              <w:t>0</w:t>
            </w:r>
            <w:r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  <w:lang w:val="en-US"/>
              </w:rPr>
              <w:t>.03</w:t>
            </w:r>
            <w:r>
              <w:rPr>
                <w:rFonts w:ascii="Arial" w:hAnsi="Arial"/>
                <w:b/>
              </w:rPr>
              <w:t>-06.03</w:t>
            </w:r>
          </w:p>
        </w:tc>
        <w:tc>
          <w:tcPr>
            <w:tcW w:w="8505" w:type="dxa"/>
          </w:tcPr>
          <w:p w14:paraId="734247B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GB"/>
              </w:rPr>
            </w:pPr>
          </w:p>
          <w:p w14:paraId="50C5A57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10</w:t>
            </w:r>
          </w:p>
          <w:p w14:paraId="496AE290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textAlignment w:val="baseline"/>
              <w:outlineLvl w:val="0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2482779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eastAsia="Batang" w:hAnsi="Arial"/>
                <w:b/>
                <w:bCs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 xml:space="preserve">Tumors of </w:t>
            </w:r>
            <w:r w:rsidRPr="00404684">
              <w:rPr>
                <w:rFonts w:ascii="Arial" w:eastAsia="Batang" w:hAnsi="Arial"/>
                <w:lang w:val="en-GB"/>
              </w:rPr>
              <w:t>mesenchym</w:t>
            </w:r>
            <w:r w:rsidRPr="00404684">
              <w:rPr>
                <w:rFonts w:ascii="Arial" w:eastAsia="Batang" w:hAnsi="Arial"/>
                <w:lang w:val="en-US"/>
              </w:rPr>
              <w:t>al origin and embryonal tumors.</w:t>
            </w:r>
          </w:p>
        </w:tc>
      </w:tr>
      <w:tr w:rsidR="009C6DAC" w:rsidRPr="00404684" w14:paraId="25722CC0" w14:textId="77777777" w:rsidTr="0002268C">
        <w:tc>
          <w:tcPr>
            <w:tcW w:w="817" w:type="dxa"/>
          </w:tcPr>
          <w:p w14:paraId="0425D4A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3A5C1F8D" w14:textId="77777777" w:rsidR="009C6DAC" w:rsidRPr="002E3ABE" w:rsidRDefault="009C6DAC" w:rsidP="0002268C">
            <w:pPr>
              <w:tabs>
                <w:tab w:val="left" w:pos="3820"/>
              </w:tabs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</w:rPr>
              <w:t>09</w:t>
            </w:r>
            <w:r>
              <w:rPr>
                <w:rFonts w:ascii="Arial" w:hAnsi="Arial"/>
                <w:b/>
                <w:lang w:val="en-US"/>
              </w:rPr>
              <w:t>.03-</w:t>
            </w:r>
            <w:r>
              <w:rPr>
                <w:rFonts w:ascii="Arial" w:hAnsi="Arial"/>
                <w:b/>
              </w:rPr>
              <w:t>13.03</w:t>
            </w:r>
          </w:p>
          <w:p w14:paraId="7B333AF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</w:rPr>
            </w:pPr>
          </w:p>
        </w:tc>
        <w:tc>
          <w:tcPr>
            <w:tcW w:w="8505" w:type="dxa"/>
          </w:tcPr>
          <w:p w14:paraId="776AE2C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GB"/>
              </w:rPr>
            </w:pPr>
          </w:p>
          <w:p w14:paraId="5A8B21FE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>Protocol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 xml:space="preserve"> № 11</w:t>
            </w:r>
          </w:p>
          <w:p w14:paraId="26A3F98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7BA93564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US"/>
              </w:rPr>
            </w:pPr>
            <w:r w:rsidRPr="00404684">
              <w:rPr>
                <w:rFonts w:ascii="Arial" w:eastAsia="Batang" w:hAnsi="Arial"/>
                <w:lang w:val="ru-RU"/>
              </w:rPr>
              <w:t>Т</w:t>
            </w:r>
            <w:r w:rsidRPr="00404684">
              <w:rPr>
                <w:rFonts w:ascii="Arial" w:eastAsia="Batang" w:hAnsi="Arial"/>
                <w:lang w:val="en-US"/>
              </w:rPr>
              <w:t>umors of nervous system and of pigmental tissue.</w:t>
            </w:r>
          </w:p>
        </w:tc>
      </w:tr>
      <w:tr w:rsidR="009C6DAC" w:rsidRPr="00404684" w14:paraId="72DDEF2B" w14:textId="77777777" w:rsidTr="0002268C">
        <w:tc>
          <w:tcPr>
            <w:tcW w:w="817" w:type="dxa"/>
          </w:tcPr>
          <w:p w14:paraId="282B7920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26D27D05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  <w:lang w:val="ru-RU"/>
              </w:rPr>
            </w:pPr>
          </w:p>
          <w:p w14:paraId="7412EBB9" w14:textId="77777777" w:rsidR="009C6DAC" w:rsidRPr="002E3ABE" w:rsidRDefault="009C6DAC" w:rsidP="0002268C">
            <w:pPr>
              <w:tabs>
                <w:tab w:val="left" w:pos="3820"/>
              </w:tabs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16</w:t>
            </w:r>
            <w:r>
              <w:rPr>
                <w:rFonts w:ascii="Arial" w:hAnsi="Arial"/>
                <w:b/>
                <w:lang w:val="en-US"/>
              </w:rPr>
              <w:t>.03-2</w:t>
            </w:r>
            <w:r>
              <w:rPr>
                <w:rFonts w:ascii="Arial" w:hAnsi="Arial"/>
                <w:b/>
              </w:rPr>
              <w:t>0.03</w:t>
            </w:r>
          </w:p>
          <w:p w14:paraId="14EA204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8505" w:type="dxa"/>
          </w:tcPr>
          <w:p w14:paraId="74E5183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u w:val="single"/>
                <w:lang w:val="en-US"/>
              </w:rPr>
            </w:pPr>
          </w:p>
          <w:p w14:paraId="13DFAAD7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Batang" w:hAnsi="Arial"/>
                <w:lang w:val="en-GB"/>
              </w:rPr>
            </w:pPr>
            <w:r w:rsidRPr="00404684">
              <w:rPr>
                <w:rFonts w:ascii="Arial" w:eastAsia="Batang" w:hAnsi="Arial"/>
                <w:b/>
                <w:bCs/>
                <w:u w:val="single"/>
                <w:lang w:val="en-US"/>
              </w:rPr>
              <w:t>Colloquium</w:t>
            </w:r>
            <w:r w:rsidRPr="00404684">
              <w:rPr>
                <w:rFonts w:ascii="Arial" w:eastAsia="Batang" w:hAnsi="Arial"/>
                <w:b/>
                <w:bCs/>
                <w:u w:val="single"/>
                <w:lang w:val="en-GB"/>
              </w:rPr>
              <w:t xml:space="preserve">  № 2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 xml:space="preserve">: </w:t>
            </w:r>
            <w:r w:rsidRPr="00404684">
              <w:rPr>
                <w:rFonts w:ascii="Arial" w:eastAsia="Batang" w:hAnsi="Arial"/>
                <w:lang w:val="en-GB"/>
              </w:rPr>
              <w:t>„</w:t>
            </w:r>
            <w:r w:rsidRPr="00404684">
              <w:rPr>
                <w:rFonts w:ascii="Arial" w:eastAsia="Batang" w:hAnsi="Arial"/>
                <w:lang w:val="en-US"/>
              </w:rPr>
              <w:t>Inflammation and tumors</w:t>
            </w:r>
            <w:r w:rsidRPr="00404684">
              <w:rPr>
                <w:rFonts w:ascii="Arial" w:eastAsia="Batang" w:hAnsi="Arial"/>
                <w:lang w:val="en-GB"/>
              </w:rPr>
              <w:t>”</w:t>
            </w:r>
          </w:p>
          <w:p w14:paraId="06A9A31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en-GB"/>
              </w:rPr>
            </w:pPr>
          </w:p>
          <w:p w14:paraId="34E290E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noProof w:val="0"/>
                <w:sz w:val="28"/>
                <w:szCs w:val="28"/>
                <w:u w:val="single"/>
                <w:lang w:val="en-US" w:eastAsia="bg-BG"/>
              </w:rPr>
            </w:pP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  <w:lang w:val="en"/>
              </w:rPr>
              <w:t xml:space="preserve">PRACTICAL </w:t>
            </w: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</w:rPr>
              <w:t xml:space="preserve"> </w:t>
            </w: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  <w:lang w:val="en"/>
              </w:rPr>
              <w:t xml:space="preserve">TEST </w:t>
            </w: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</w:rPr>
              <w:t xml:space="preserve"> № 2</w:t>
            </w:r>
          </w:p>
        </w:tc>
      </w:tr>
      <w:tr w:rsidR="009C6DAC" w:rsidRPr="00404684" w14:paraId="52E840A3" w14:textId="77777777" w:rsidTr="0002268C">
        <w:tc>
          <w:tcPr>
            <w:tcW w:w="817" w:type="dxa"/>
          </w:tcPr>
          <w:p w14:paraId="472D2B1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2ADC30AF" w14:textId="77777777" w:rsidR="009C6DAC" w:rsidRDefault="009C6DAC" w:rsidP="0002268C">
            <w:pPr>
              <w:jc w:val="center"/>
              <w:rPr>
                <w:rFonts w:ascii="Arial" w:hAnsi="Arial"/>
                <w:b/>
                <w:sz w:val="16"/>
                <w:szCs w:val="16"/>
                <w:lang w:val="ru-RU"/>
              </w:rPr>
            </w:pPr>
          </w:p>
          <w:p w14:paraId="5C447D0B" w14:textId="77777777" w:rsidR="009C6DAC" w:rsidRPr="002E3ABE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  <w:lang w:val="en-US"/>
              </w:rPr>
            </w:pPr>
            <w:r>
              <w:rPr>
                <w:rFonts w:ascii="Arial" w:hAnsi="Arial"/>
                <w:b/>
              </w:rPr>
              <w:t>23</w:t>
            </w:r>
            <w:r>
              <w:rPr>
                <w:rFonts w:ascii="Arial" w:hAnsi="Arial"/>
                <w:b/>
                <w:lang w:val="en-US"/>
              </w:rPr>
              <w:t>.03-</w:t>
            </w:r>
            <w:r>
              <w:rPr>
                <w:rFonts w:ascii="Arial" w:hAnsi="Arial"/>
                <w:b/>
              </w:rPr>
              <w:t>27.03</w:t>
            </w:r>
          </w:p>
          <w:p w14:paraId="4A7DF62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8"/>
                <w:szCs w:val="8"/>
                <w:lang w:val="ru-RU"/>
              </w:rPr>
            </w:pPr>
          </w:p>
          <w:p w14:paraId="5D59D464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</w:rPr>
            </w:pPr>
          </w:p>
        </w:tc>
        <w:tc>
          <w:tcPr>
            <w:tcW w:w="8505" w:type="dxa"/>
          </w:tcPr>
          <w:p w14:paraId="5A35FB6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GB"/>
              </w:rPr>
            </w:pPr>
          </w:p>
          <w:p w14:paraId="63FBBBD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1</w:t>
            </w:r>
            <w:r w:rsidRPr="00404684">
              <w:rPr>
                <w:rFonts w:ascii="Arial" w:eastAsia="Batang" w:hAnsi="Arial"/>
                <w:b/>
                <w:bCs/>
              </w:rPr>
              <w:t>2</w:t>
            </w:r>
          </w:p>
          <w:p w14:paraId="4B633F17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3978307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>Pathology of cardiovascular system. Atherosclerosis. Hypertensive disease.</w:t>
            </w:r>
            <w:r w:rsidRPr="00404684">
              <w:rPr>
                <w:rFonts w:ascii="Arial" w:eastAsia="Batang" w:hAnsi="Arial"/>
                <w:b/>
                <w:bCs/>
                <w:sz w:val="16"/>
                <w:szCs w:val="16"/>
              </w:rPr>
              <w:t xml:space="preserve"> </w:t>
            </w:r>
          </w:p>
        </w:tc>
      </w:tr>
      <w:tr w:rsidR="009C6DAC" w:rsidRPr="00404684" w14:paraId="501A6F57" w14:textId="77777777" w:rsidTr="0002268C">
        <w:tc>
          <w:tcPr>
            <w:tcW w:w="817" w:type="dxa"/>
          </w:tcPr>
          <w:p w14:paraId="33048D4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</w:rPr>
            </w:pPr>
          </w:p>
          <w:p w14:paraId="50AC8B0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</w:rPr>
            </w:pPr>
            <w:r>
              <w:rPr>
                <w:rFonts w:ascii="Arial" w:hAnsi="Arial"/>
                <w:b/>
                <w:lang w:val="en-US"/>
              </w:rPr>
              <w:t>3</w:t>
            </w:r>
            <w:r>
              <w:rPr>
                <w:rFonts w:ascii="Arial" w:hAnsi="Arial"/>
                <w:b/>
              </w:rPr>
              <w:t>0</w:t>
            </w:r>
            <w:r>
              <w:rPr>
                <w:rFonts w:ascii="Arial" w:hAnsi="Arial"/>
                <w:b/>
                <w:lang w:val="ru-RU"/>
              </w:rPr>
              <w:t>.</w:t>
            </w:r>
            <w:r>
              <w:rPr>
                <w:rFonts w:ascii="Arial" w:hAnsi="Arial"/>
                <w:b/>
              </w:rPr>
              <w:t>03</w:t>
            </w:r>
            <w:r>
              <w:rPr>
                <w:rFonts w:ascii="Arial" w:hAnsi="Arial"/>
                <w:b/>
                <w:lang w:val="ru-RU"/>
              </w:rPr>
              <w:t>-</w:t>
            </w:r>
            <w:r>
              <w:rPr>
                <w:rFonts w:ascii="Arial" w:hAnsi="Arial"/>
                <w:b/>
                <w:lang w:val="en-US"/>
              </w:rPr>
              <w:t>0</w:t>
            </w:r>
            <w:r>
              <w:rPr>
                <w:rFonts w:ascii="Arial" w:hAnsi="Arial"/>
                <w:b/>
              </w:rPr>
              <w:t>3</w:t>
            </w:r>
            <w:r>
              <w:rPr>
                <w:rFonts w:ascii="Arial" w:hAnsi="Arial"/>
                <w:b/>
                <w:lang w:val="ru-RU"/>
              </w:rPr>
              <w:t>.0</w:t>
            </w:r>
            <w:r>
              <w:rPr>
                <w:rFonts w:ascii="Arial" w:hAnsi="Arial"/>
                <w:b/>
                <w:lang w:val="en-US"/>
              </w:rPr>
              <w:t>4</w:t>
            </w:r>
          </w:p>
          <w:p w14:paraId="065E41C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</w:rPr>
            </w:pPr>
          </w:p>
        </w:tc>
        <w:tc>
          <w:tcPr>
            <w:tcW w:w="8505" w:type="dxa"/>
          </w:tcPr>
          <w:p w14:paraId="690ECFB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</w:rPr>
            </w:pPr>
          </w:p>
          <w:p w14:paraId="784306C0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>Protocol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 xml:space="preserve"> № 1</w:t>
            </w:r>
            <w:r w:rsidRPr="00404684">
              <w:rPr>
                <w:rFonts w:ascii="Arial" w:eastAsia="Batang" w:hAnsi="Arial"/>
                <w:b/>
                <w:bCs/>
              </w:rPr>
              <w:t>3</w:t>
            </w:r>
          </w:p>
          <w:p w14:paraId="3E66F63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</w:rPr>
            </w:pPr>
          </w:p>
          <w:p w14:paraId="0EFFE58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</w:rPr>
              <w:t>Systemic diseases of connective tissue</w:t>
            </w:r>
            <w:r w:rsidRPr="00404684">
              <w:rPr>
                <w:rFonts w:ascii="Arial" w:eastAsia="Batang" w:hAnsi="Arial"/>
                <w:lang w:val="en-US"/>
              </w:rPr>
              <w:t>. R</w:t>
            </w:r>
            <w:r w:rsidRPr="00404684">
              <w:rPr>
                <w:rFonts w:ascii="Arial" w:eastAsia="Batang" w:hAnsi="Arial"/>
              </w:rPr>
              <w:t>heumatism</w:t>
            </w:r>
            <w:r w:rsidRPr="00404684">
              <w:rPr>
                <w:rFonts w:ascii="Arial" w:eastAsia="Batang" w:hAnsi="Arial"/>
                <w:lang w:val="en-US"/>
              </w:rPr>
              <w:t>. L</w:t>
            </w:r>
            <w:r w:rsidRPr="00404684">
              <w:rPr>
                <w:rFonts w:ascii="Arial" w:eastAsia="Batang" w:hAnsi="Arial"/>
              </w:rPr>
              <w:t>upus erythematodes  disseminatus</w:t>
            </w:r>
            <w:r w:rsidRPr="00404684">
              <w:rPr>
                <w:rFonts w:ascii="Arial" w:eastAsia="Batang" w:hAnsi="Arial"/>
                <w:lang w:val="en-US"/>
              </w:rPr>
              <w:t>. R</w:t>
            </w:r>
            <w:r w:rsidRPr="00404684">
              <w:rPr>
                <w:rFonts w:ascii="Arial" w:eastAsia="Batang" w:hAnsi="Arial"/>
              </w:rPr>
              <w:t xml:space="preserve">heumatoid arthritis. </w:t>
            </w:r>
            <w:r w:rsidRPr="00404684">
              <w:rPr>
                <w:rFonts w:ascii="Arial" w:eastAsia="Batang" w:hAnsi="Arial"/>
                <w:lang w:val="en-US"/>
              </w:rPr>
              <w:t>Polyarteriitis nodosa. I</w:t>
            </w:r>
            <w:r w:rsidRPr="00404684">
              <w:rPr>
                <w:rFonts w:ascii="Arial" w:eastAsia="Batang" w:hAnsi="Arial"/>
              </w:rPr>
              <w:t>nfective endocarditis</w:t>
            </w:r>
            <w:r w:rsidRPr="00404684">
              <w:rPr>
                <w:rFonts w:ascii="Arial" w:eastAsia="Batang" w:hAnsi="Arial"/>
                <w:lang w:val="en-US"/>
              </w:rPr>
              <w:t>.</w:t>
            </w:r>
          </w:p>
          <w:p w14:paraId="0A14840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</w:rPr>
            </w:pPr>
          </w:p>
        </w:tc>
      </w:tr>
      <w:tr w:rsidR="009C6DAC" w:rsidRPr="00404684" w14:paraId="1A0A5225" w14:textId="77777777" w:rsidTr="0002268C">
        <w:tc>
          <w:tcPr>
            <w:tcW w:w="817" w:type="dxa"/>
          </w:tcPr>
          <w:p w14:paraId="212E322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lang w:val="en-US"/>
              </w:rPr>
            </w:pPr>
          </w:p>
          <w:p w14:paraId="0447AC76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  <w:p w14:paraId="4CAFE29D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  <w:lang w:val="en-US"/>
              </w:rPr>
              <w:t>0</w:t>
            </w:r>
            <w:r>
              <w:rPr>
                <w:rFonts w:ascii="Arial" w:hAnsi="Arial"/>
                <w:b/>
              </w:rPr>
              <w:t>6</w:t>
            </w:r>
            <w:r>
              <w:rPr>
                <w:rFonts w:ascii="Arial" w:hAnsi="Arial"/>
                <w:b/>
                <w:lang w:val="en-US"/>
              </w:rPr>
              <w:t>.04</w:t>
            </w:r>
            <w:r>
              <w:rPr>
                <w:rFonts w:ascii="Arial" w:hAnsi="Arial"/>
                <w:b/>
                <w:lang w:val="ru-RU"/>
              </w:rPr>
              <w:t>-</w:t>
            </w:r>
            <w:r>
              <w:rPr>
                <w:rFonts w:ascii="Arial" w:hAnsi="Arial"/>
                <w:b/>
                <w:lang w:val="en-US"/>
              </w:rPr>
              <w:t>1</w:t>
            </w:r>
            <w:r>
              <w:rPr>
                <w:rFonts w:ascii="Arial" w:hAnsi="Arial"/>
                <w:b/>
              </w:rPr>
              <w:t>3</w:t>
            </w:r>
            <w:r>
              <w:rPr>
                <w:rFonts w:ascii="Arial" w:hAnsi="Arial"/>
                <w:b/>
                <w:lang w:val="ru-RU"/>
              </w:rPr>
              <w:t>.04</w:t>
            </w:r>
          </w:p>
          <w:p w14:paraId="1295804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8505" w:type="dxa"/>
          </w:tcPr>
          <w:p w14:paraId="0C66ABB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</w:rPr>
            </w:pPr>
          </w:p>
          <w:p w14:paraId="59D72EE0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en-GB"/>
              </w:rPr>
            </w:pPr>
          </w:p>
          <w:p w14:paraId="2F2E309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</w:rPr>
            </w:pPr>
            <w:r w:rsidRPr="00404684"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en-GB"/>
              </w:rPr>
              <w:t>Easter vacation</w:t>
            </w:r>
          </w:p>
        </w:tc>
      </w:tr>
      <w:tr w:rsidR="009C6DAC" w:rsidRPr="00404684" w14:paraId="77CF4CF7" w14:textId="77777777" w:rsidTr="0002268C">
        <w:tc>
          <w:tcPr>
            <w:tcW w:w="817" w:type="dxa"/>
          </w:tcPr>
          <w:p w14:paraId="18FE07A5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  <w:p w14:paraId="6478133D" w14:textId="77777777" w:rsidR="009C6DAC" w:rsidRPr="00B756FA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b/>
                <w:lang w:val="en-US"/>
              </w:rPr>
            </w:pPr>
            <w:r w:rsidRPr="00B756FA">
              <w:rPr>
                <w:rFonts w:ascii="Arial" w:hAnsi="Arial"/>
                <w:b/>
                <w:lang w:val="ru-RU"/>
              </w:rPr>
              <w:t>1</w:t>
            </w:r>
            <w:r w:rsidRPr="00B756FA">
              <w:rPr>
                <w:rFonts w:ascii="Arial" w:hAnsi="Arial"/>
                <w:b/>
                <w:lang w:val="en-US"/>
              </w:rPr>
              <w:t>4.04</w:t>
            </w:r>
            <w:r>
              <w:rPr>
                <w:rFonts w:ascii="Arial" w:hAnsi="Arial"/>
                <w:b/>
              </w:rPr>
              <w:t>-17</w:t>
            </w:r>
            <w:r w:rsidRPr="00B756FA">
              <w:rPr>
                <w:rFonts w:ascii="Arial" w:hAnsi="Arial"/>
                <w:b/>
                <w:lang w:val="ru-RU"/>
              </w:rPr>
              <w:t>.04</w:t>
            </w:r>
          </w:p>
        </w:tc>
        <w:tc>
          <w:tcPr>
            <w:tcW w:w="8505" w:type="dxa"/>
          </w:tcPr>
          <w:p w14:paraId="6D87043E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</w:p>
          <w:p w14:paraId="6FBAACBE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 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1</w:t>
            </w:r>
            <w:r w:rsidRPr="00404684">
              <w:rPr>
                <w:rFonts w:ascii="Arial" w:eastAsia="Batang" w:hAnsi="Arial"/>
                <w:b/>
                <w:bCs/>
              </w:rPr>
              <w:t>4</w:t>
            </w:r>
          </w:p>
          <w:p w14:paraId="6781D65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7B09391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>Pathology of respiratory system.</w:t>
            </w:r>
          </w:p>
          <w:p w14:paraId="2BE05E55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en-GB"/>
              </w:rPr>
            </w:pPr>
          </w:p>
          <w:p w14:paraId="598FAC3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GB"/>
              </w:rPr>
            </w:pPr>
          </w:p>
        </w:tc>
      </w:tr>
      <w:tr w:rsidR="009C6DAC" w:rsidRPr="00404684" w14:paraId="725B45F1" w14:textId="77777777" w:rsidTr="0002268C">
        <w:tc>
          <w:tcPr>
            <w:tcW w:w="817" w:type="dxa"/>
          </w:tcPr>
          <w:p w14:paraId="66C89165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lang w:val="en-US"/>
              </w:rPr>
            </w:pPr>
          </w:p>
          <w:p w14:paraId="377EBEA9" w14:textId="77777777" w:rsidR="009C6DAC" w:rsidRDefault="009C6DAC" w:rsidP="0002268C">
            <w:pPr>
              <w:jc w:val="center"/>
              <w:rPr>
                <w:rFonts w:ascii="Arial" w:hAnsi="Arial"/>
                <w:b/>
                <w:lang w:val="ru-RU"/>
              </w:rPr>
            </w:pPr>
            <w:r>
              <w:rPr>
                <w:rFonts w:ascii="Arial" w:hAnsi="Arial"/>
                <w:b/>
                <w:lang w:val="en-US"/>
              </w:rPr>
              <w:t>2</w:t>
            </w:r>
            <w:r>
              <w:rPr>
                <w:rFonts w:ascii="Arial" w:hAnsi="Arial"/>
                <w:b/>
              </w:rPr>
              <w:t>0</w:t>
            </w:r>
            <w:r>
              <w:rPr>
                <w:rFonts w:ascii="Arial" w:hAnsi="Arial"/>
                <w:b/>
                <w:lang w:val="en-US"/>
              </w:rPr>
              <w:t>.04</w:t>
            </w:r>
            <w:r>
              <w:rPr>
                <w:rFonts w:ascii="Arial" w:hAnsi="Arial"/>
                <w:b/>
                <w:lang w:val="ru-RU"/>
              </w:rPr>
              <w:t>-</w:t>
            </w:r>
            <w:r>
              <w:rPr>
                <w:rFonts w:ascii="Arial" w:hAnsi="Arial"/>
                <w:b/>
                <w:lang w:val="en-US"/>
              </w:rPr>
              <w:t>2</w:t>
            </w:r>
            <w:r>
              <w:rPr>
                <w:rFonts w:ascii="Arial" w:hAnsi="Arial"/>
                <w:b/>
              </w:rPr>
              <w:t>4</w:t>
            </w:r>
            <w:r>
              <w:rPr>
                <w:rFonts w:ascii="Arial" w:hAnsi="Arial"/>
                <w:b/>
                <w:lang w:val="ru-RU"/>
              </w:rPr>
              <w:t>.04</w:t>
            </w:r>
          </w:p>
          <w:p w14:paraId="1465339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8"/>
                <w:szCs w:val="8"/>
                <w:lang w:val="en-US"/>
              </w:rPr>
            </w:pPr>
          </w:p>
        </w:tc>
        <w:tc>
          <w:tcPr>
            <w:tcW w:w="8505" w:type="dxa"/>
          </w:tcPr>
          <w:p w14:paraId="0979B5D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US"/>
              </w:rPr>
            </w:pPr>
          </w:p>
          <w:p w14:paraId="1D412470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16"/>
                <w:szCs w:val="16"/>
                <w:lang w:val="en-US"/>
              </w:rPr>
            </w:pPr>
          </w:p>
          <w:p w14:paraId="671FACC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>Protocol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 xml:space="preserve"> № 1</w:t>
            </w:r>
            <w:r w:rsidRPr="00404684">
              <w:rPr>
                <w:rFonts w:ascii="Arial" w:eastAsia="Batang" w:hAnsi="Arial"/>
                <w:b/>
                <w:bCs/>
              </w:rPr>
              <w:t>5</w:t>
            </w:r>
          </w:p>
          <w:p w14:paraId="45347B87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0973C21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GB"/>
              </w:rPr>
            </w:pPr>
            <w:r w:rsidRPr="00404684">
              <w:rPr>
                <w:rFonts w:ascii="Arial" w:eastAsia="Batang" w:hAnsi="Arial"/>
                <w:lang w:val="en-US"/>
              </w:rPr>
              <w:t>Diseases</w:t>
            </w:r>
            <w:r w:rsidRPr="00404684">
              <w:rPr>
                <w:rFonts w:ascii="Arial" w:eastAsia="Batang" w:hAnsi="Arial"/>
                <w:lang w:val="en-GB"/>
              </w:rPr>
              <w:t xml:space="preserve"> </w:t>
            </w:r>
            <w:r w:rsidRPr="00404684">
              <w:rPr>
                <w:rFonts w:ascii="Arial" w:eastAsia="Batang" w:hAnsi="Arial"/>
                <w:lang w:val="en-US"/>
              </w:rPr>
              <w:t>of</w:t>
            </w:r>
            <w:r w:rsidRPr="00404684">
              <w:rPr>
                <w:rFonts w:ascii="Arial" w:eastAsia="Batang" w:hAnsi="Arial"/>
                <w:lang w:val="en-GB"/>
              </w:rPr>
              <w:t xml:space="preserve"> </w:t>
            </w:r>
            <w:r w:rsidRPr="00404684">
              <w:rPr>
                <w:rFonts w:ascii="Arial" w:eastAsia="Batang" w:hAnsi="Arial"/>
                <w:lang w:val="en-US"/>
              </w:rPr>
              <w:t>teeth</w:t>
            </w:r>
            <w:r w:rsidRPr="00404684">
              <w:rPr>
                <w:rFonts w:ascii="Arial" w:eastAsia="Batang" w:hAnsi="Arial"/>
                <w:lang w:val="en-GB"/>
              </w:rPr>
              <w:t xml:space="preserve"> </w:t>
            </w:r>
            <w:r w:rsidRPr="00404684">
              <w:rPr>
                <w:rFonts w:ascii="Arial" w:eastAsia="Batang" w:hAnsi="Arial"/>
                <w:lang w:val="en-US"/>
              </w:rPr>
              <w:t>and</w:t>
            </w:r>
            <w:r w:rsidRPr="00404684">
              <w:rPr>
                <w:rFonts w:ascii="Arial" w:eastAsia="Batang" w:hAnsi="Arial"/>
                <w:lang w:val="en-GB"/>
              </w:rPr>
              <w:t xml:space="preserve"> </w:t>
            </w:r>
            <w:r w:rsidRPr="00404684">
              <w:rPr>
                <w:rFonts w:ascii="Arial" w:eastAsia="Batang" w:hAnsi="Arial"/>
                <w:lang w:val="en-US"/>
              </w:rPr>
              <w:t>oral</w:t>
            </w:r>
            <w:r w:rsidRPr="00404684">
              <w:rPr>
                <w:rFonts w:ascii="Arial" w:eastAsia="Batang" w:hAnsi="Arial"/>
                <w:lang w:val="en-GB"/>
              </w:rPr>
              <w:t xml:space="preserve"> </w:t>
            </w:r>
            <w:r w:rsidRPr="00404684">
              <w:rPr>
                <w:rFonts w:ascii="Arial" w:eastAsia="Batang" w:hAnsi="Arial"/>
                <w:lang w:val="en-US"/>
              </w:rPr>
              <w:t>cavity</w:t>
            </w:r>
            <w:r w:rsidRPr="00404684">
              <w:rPr>
                <w:rFonts w:ascii="Arial" w:eastAsia="Batang" w:hAnsi="Arial"/>
                <w:lang w:val="en-GB"/>
              </w:rPr>
              <w:t>.</w:t>
            </w:r>
          </w:p>
          <w:p w14:paraId="38E989E1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Times New Roman" w:eastAsia="Batang" w:hAnsi="Times New Roman" w:cs="Times New Roman"/>
                <w:b/>
                <w:bCs/>
                <w:sz w:val="28"/>
                <w:szCs w:val="28"/>
                <w:lang w:val="en-GB"/>
              </w:rPr>
            </w:pPr>
          </w:p>
        </w:tc>
      </w:tr>
      <w:tr w:rsidR="009C6DAC" w:rsidRPr="00404684" w14:paraId="4F70B041" w14:textId="77777777" w:rsidTr="0002268C">
        <w:tc>
          <w:tcPr>
            <w:tcW w:w="817" w:type="dxa"/>
          </w:tcPr>
          <w:p w14:paraId="32971A2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</w:rPr>
            </w:pPr>
          </w:p>
          <w:p w14:paraId="69D2F759" w14:textId="77777777" w:rsidR="009C6DAC" w:rsidRDefault="009C6DAC" w:rsidP="0002268C">
            <w:pPr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27</w:t>
            </w:r>
            <w:r>
              <w:rPr>
                <w:rFonts w:ascii="Arial" w:hAnsi="Arial"/>
                <w:b/>
                <w:lang w:val="en-US"/>
              </w:rPr>
              <w:t>.04</w:t>
            </w:r>
            <w:r>
              <w:rPr>
                <w:rFonts w:ascii="Arial" w:hAnsi="Arial"/>
                <w:b/>
              </w:rPr>
              <w:t>-</w:t>
            </w:r>
            <w:r>
              <w:rPr>
                <w:rFonts w:ascii="Arial" w:hAnsi="Arial"/>
                <w:b/>
                <w:lang w:val="en-US"/>
              </w:rPr>
              <w:t>0</w:t>
            </w:r>
            <w:r>
              <w:rPr>
                <w:rFonts w:ascii="Arial" w:hAnsi="Arial"/>
                <w:b/>
              </w:rPr>
              <w:t>1.0</w:t>
            </w:r>
            <w:r>
              <w:rPr>
                <w:rFonts w:ascii="Arial" w:hAnsi="Arial"/>
                <w:b/>
                <w:lang w:val="en-US"/>
              </w:rPr>
              <w:t>5</w:t>
            </w:r>
          </w:p>
          <w:p w14:paraId="5D67FF7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8"/>
                <w:szCs w:val="8"/>
                <w:lang w:val="en-US"/>
              </w:rPr>
            </w:pPr>
          </w:p>
        </w:tc>
        <w:tc>
          <w:tcPr>
            <w:tcW w:w="8505" w:type="dxa"/>
          </w:tcPr>
          <w:p w14:paraId="79C0C59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</w:p>
          <w:p w14:paraId="7369C6CA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1</w:t>
            </w:r>
            <w:r w:rsidRPr="00404684">
              <w:rPr>
                <w:rFonts w:ascii="Arial" w:eastAsia="Batang" w:hAnsi="Arial"/>
                <w:b/>
                <w:bCs/>
              </w:rPr>
              <w:t>6</w:t>
            </w:r>
          </w:p>
          <w:p w14:paraId="3BFC1A6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</w:rPr>
            </w:pPr>
          </w:p>
          <w:p w14:paraId="518DFEB1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>Pathology of digestive system.</w:t>
            </w:r>
          </w:p>
        </w:tc>
      </w:tr>
      <w:tr w:rsidR="009C6DAC" w:rsidRPr="00404684" w14:paraId="6792CFC5" w14:textId="77777777" w:rsidTr="0002268C">
        <w:tc>
          <w:tcPr>
            <w:tcW w:w="817" w:type="dxa"/>
          </w:tcPr>
          <w:p w14:paraId="3126934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</w:rPr>
            </w:pPr>
          </w:p>
          <w:p w14:paraId="2FED6A61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  <w:lang w:val="en-US"/>
              </w:rPr>
              <w:t>0</w:t>
            </w:r>
            <w:r>
              <w:rPr>
                <w:rFonts w:ascii="Arial" w:hAnsi="Arial"/>
                <w:b/>
              </w:rPr>
              <w:t>4</w:t>
            </w:r>
            <w:r>
              <w:rPr>
                <w:rFonts w:ascii="Arial" w:hAnsi="Arial"/>
                <w:b/>
                <w:lang w:val="en-US"/>
              </w:rPr>
              <w:t>.05-</w:t>
            </w:r>
            <w:r>
              <w:rPr>
                <w:rFonts w:ascii="Arial" w:hAnsi="Arial"/>
                <w:b/>
              </w:rPr>
              <w:t>08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4216E5A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8"/>
                <w:szCs w:val="8"/>
                <w:lang w:val="en-US"/>
              </w:rPr>
            </w:pPr>
          </w:p>
        </w:tc>
        <w:tc>
          <w:tcPr>
            <w:tcW w:w="8505" w:type="dxa"/>
          </w:tcPr>
          <w:p w14:paraId="037600E8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</w:p>
          <w:p w14:paraId="610D7CB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>Protocol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 xml:space="preserve"> № 1</w:t>
            </w:r>
            <w:r w:rsidRPr="00404684">
              <w:rPr>
                <w:rFonts w:ascii="Arial" w:eastAsia="Batang" w:hAnsi="Arial"/>
                <w:b/>
                <w:bCs/>
              </w:rPr>
              <w:t>7</w:t>
            </w:r>
          </w:p>
          <w:p w14:paraId="5D75D69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0CB71AF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>Pathology of haematopoietic system and lymph tissue.</w:t>
            </w:r>
          </w:p>
        </w:tc>
      </w:tr>
      <w:tr w:rsidR="009C6DAC" w:rsidRPr="00404684" w14:paraId="51222562" w14:textId="77777777" w:rsidTr="0002268C">
        <w:tc>
          <w:tcPr>
            <w:tcW w:w="817" w:type="dxa"/>
          </w:tcPr>
          <w:p w14:paraId="0639A870" w14:textId="77777777" w:rsidR="009C6DAC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6CFF8B6E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  <w:p w14:paraId="2294E463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  <w:lang w:val="en-US"/>
              </w:rPr>
              <w:t>1</w:t>
            </w:r>
            <w:r>
              <w:rPr>
                <w:rFonts w:ascii="Arial" w:hAnsi="Arial"/>
                <w:b/>
              </w:rPr>
              <w:t>1</w:t>
            </w:r>
            <w:r>
              <w:rPr>
                <w:rFonts w:ascii="Arial" w:hAnsi="Arial"/>
                <w:b/>
                <w:lang w:val="en-US"/>
              </w:rPr>
              <w:t>.05-</w:t>
            </w:r>
            <w:r>
              <w:rPr>
                <w:rFonts w:ascii="Arial" w:hAnsi="Arial"/>
                <w:b/>
                <w:lang w:val="ru-RU"/>
              </w:rPr>
              <w:t>15.05</w:t>
            </w:r>
          </w:p>
          <w:p w14:paraId="450A7352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8"/>
                <w:szCs w:val="8"/>
                <w:lang w:val="ru-RU"/>
              </w:rPr>
            </w:pPr>
          </w:p>
          <w:p w14:paraId="3CF6E3F6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8505" w:type="dxa"/>
          </w:tcPr>
          <w:p w14:paraId="66941FA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</w:p>
          <w:p w14:paraId="5B8FD20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1</w:t>
            </w:r>
            <w:r w:rsidRPr="00404684">
              <w:rPr>
                <w:rFonts w:ascii="Arial" w:eastAsia="Batang" w:hAnsi="Arial"/>
                <w:b/>
                <w:bCs/>
              </w:rPr>
              <w:t>8</w:t>
            </w:r>
          </w:p>
          <w:p w14:paraId="3778B6B3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2D05C34D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>Pathology of urinary system.</w:t>
            </w:r>
          </w:p>
        </w:tc>
      </w:tr>
      <w:tr w:rsidR="009C6DAC" w:rsidRPr="00404684" w14:paraId="02221C5A" w14:textId="77777777" w:rsidTr="0002268C">
        <w:tc>
          <w:tcPr>
            <w:tcW w:w="817" w:type="dxa"/>
          </w:tcPr>
          <w:p w14:paraId="2600F439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</w:rPr>
            </w:pPr>
          </w:p>
          <w:p w14:paraId="0DA5FD76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>18</w:t>
            </w:r>
            <w:r>
              <w:rPr>
                <w:rFonts w:ascii="Arial" w:hAnsi="Arial"/>
                <w:b/>
                <w:lang w:val="en-US"/>
              </w:rPr>
              <w:t>.05-2</w:t>
            </w:r>
            <w:r>
              <w:rPr>
                <w:rFonts w:ascii="Arial" w:hAnsi="Arial"/>
                <w:b/>
              </w:rPr>
              <w:t>2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33F947A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</w:rPr>
            </w:pPr>
          </w:p>
        </w:tc>
        <w:tc>
          <w:tcPr>
            <w:tcW w:w="8505" w:type="dxa"/>
          </w:tcPr>
          <w:p w14:paraId="7D3F66F9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lang w:val="en-GB"/>
              </w:rPr>
            </w:pPr>
          </w:p>
          <w:p w14:paraId="045E6854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</w:rPr>
            </w:pPr>
            <w:r w:rsidRPr="00404684">
              <w:rPr>
                <w:rFonts w:ascii="Arial" w:eastAsia="Batang" w:hAnsi="Arial"/>
                <w:b/>
                <w:bCs/>
                <w:lang w:val="en-US"/>
              </w:rPr>
              <w:t xml:space="preserve">Protocol </w:t>
            </w:r>
            <w:r w:rsidRPr="00404684">
              <w:rPr>
                <w:rFonts w:ascii="Arial" w:eastAsia="Batang" w:hAnsi="Arial"/>
                <w:b/>
                <w:bCs/>
                <w:lang w:val="en-GB"/>
              </w:rPr>
              <w:t>№ 1</w:t>
            </w:r>
            <w:r w:rsidRPr="00404684">
              <w:rPr>
                <w:rFonts w:ascii="Arial" w:eastAsia="Batang" w:hAnsi="Arial"/>
                <w:b/>
                <w:bCs/>
              </w:rPr>
              <w:t>9</w:t>
            </w:r>
          </w:p>
          <w:p w14:paraId="34D51A62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bCs/>
                <w:sz w:val="8"/>
                <w:szCs w:val="8"/>
                <w:lang w:val="en-GB"/>
              </w:rPr>
            </w:pPr>
          </w:p>
          <w:p w14:paraId="6E620075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lang w:val="en-US"/>
              </w:rPr>
            </w:pPr>
            <w:r w:rsidRPr="00404684">
              <w:rPr>
                <w:rFonts w:ascii="Arial" w:eastAsia="Batang" w:hAnsi="Arial"/>
                <w:lang w:val="en-US"/>
              </w:rPr>
              <w:t xml:space="preserve">Pathology of </w:t>
            </w:r>
            <w:r w:rsidRPr="00404684">
              <w:rPr>
                <w:rFonts w:ascii="Arial" w:eastAsia="Batang" w:hAnsi="Arial"/>
              </w:rPr>
              <w:t xml:space="preserve">endocrine system. </w:t>
            </w:r>
            <w:r w:rsidRPr="00404684">
              <w:rPr>
                <w:rFonts w:ascii="Arial" w:eastAsia="Batang" w:hAnsi="Arial"/>
                <w:lang w:val="en-US"/>
              </w:rPr>
              <w:t>T</w:t>
            </w:r>
            <w:r w:rsidRPr="00404684">
              <w:rPr>
                <w:rFonts w:ascii="Arial" w:eastAsia="Batang" w:hAnsi="Arial"/>
              </w:rPr>
              <w:t>uberculosis</w:t>
            </w:r>
            <w:r w:rsidRPr="00404684">
              <w:rPr>
                <w:rFonts w:ascii="Arial" w:eastAsia="Batang" w:hAnsi="Arial"/>
                <w:lang w:val="en-US"/>
              </w:rPr>
              <w:t>.</w:t>
            </w:r>
          </w:p>
          <w:p w14:paraId="40B8870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sz w:val="16"/>
                <w:szCs w:val="16"/>
                <w:lang w:val="en-US"/>
              </w:rPr>
            </w:pPr>
          </w:p>
        </w:tc>
      </w:tr>
      <w:tr w:rsidR="009C6DAC" w:rsidRPr="00404684" w14:paraId="6D5789C7" w14:textId="77777777" w:rsidTr="0002268C">
        <w:tc>
          <w:tcPr>
            <w:tcW w:w="817" w:type="dxa"/>
          </w:tcPr>
          <w:p w14:paraId="71A64A43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b/>
                <w:lang w:val="ru-RU"/>
              </w:rPr>
            </w:pPr>
          </w:p>
          <w:p w14:paraId="137BD492" w14:textId="77777777" w:rsidR="009C6DAC" w:rsidRDefault="009C6DAC" w:rsidP="0002268C">
            <w:pPr>
              <w:overflowPunct w:val="0"/>
              <w:autoSpaceDE w:val="0"/>
              <w:jc w:val="center"/>
              <w:textAlignment w:val="baseline"/>
              <w:rPr>
                <w:rFonts w:ascii="Arial" w:hAnsi="Arial"/>
                <w:lang w:val="ru-RU"/>
              </w:rPr>
            </w:pPr>
            <w:r>
              <w:rPr>
                <w:rFonts w:ascii="Arial" w:hAnsi="Arial"/>
                <w:b/>
                <w:lang w:val="en-US"/>
              </w:rPr>
              <w:t>2</w:t>
            </w:r>
            <w:r>
              <w:rPr>
                <w:rFonts w:ascii="Arial" w:hAnsi="Arial"/>
                <w:b/>
              </w:rPr>
              <w:t>5</w:t>
            </w:r>
            <w:r>
              <w:rPr>
                <w:rFonts w:ascii="Arial" w:hAnsi="Arial"/>
                <w:b/>
                <w:lang w:val="en-US"/>
              </w:rPr>
              <w:t>.05-</w:t>
            </w:r>
            <w:r>
              <w:rPr>
                <w:rFonts w:ascii="Arial" w:hAnsi="Arial"/>
                <w:b/>
              </w:rPr>
              <w:t>29</w:t>
            </w:r>
            <w:r>
              <w:rPr>
                <w:rFonts w:ascii="Arial" w:hAnsi="Arial"/>
                <w:b/>
                <w:lang w:val="ru-RU"/>
              </w:rPr>
              <w:t>.05</w:t>
            </w:r>
          </w:p>
          <w:p w14:paraId="1096A28F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lang w:val="ru-RU"/>
              </w:rPr>
            </w:pPr>
          </w:p>
        </w:tc>
        <w:tc>
          <w:tcPr>
            <w:tcW w:w="8505" w:type="dxa"/>
          </w:tcPr>
          <w:p w14:paraId="7DE7004B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outlineLvl w:val="0"/>
              <w:rPr>
                <w:rFonts w:ascii="Arial" w:eastAsia="Batang" w:hAnsi="Arial"/>
                <w:b/>
              </w:rPr>
            </w:pPr>
          </w:p>
          <w:p w14:paraId="22032DDE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eastAsia="Batang" w:hAnsi="Arial"/>
                <w:b/>
                <w:sz w:val="28"/>
                <w:szCs w:val="28"/>
                <w:u w:val="single"/>
              </w:rPr>
            </w:pP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  <w:lang w:val="en"/>
              </w:rPr>
              <w:t xml:space="preserve">PRACTICAL </w:t>
            </w: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</w:rPr>
              <w:t xml:space="preserve"> </w:t>
            </w: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  <w:lang w:val="en"/>
              </w:rPr>
              <w:t xml:space="preserve">TEST </w:t>
            </w:r>
            <w:r w:rsidRPr="00404684">
              <w:rPr>
                <w:rFonts w:ascii="Arial" w:eastAsia="Batang" w:hAnsi="Arial"/>
                <w:b/>
                <w:sz w:val="28"/>
                <w:szCs w:val="28"/>
                <w:u w:val="single"/>
              </w:rPr>
              <w:t xml:space="preserve"> № 3</w:t>
            </w:r>
          </w:p>
          <w:p w14:paraId="6F03516C" w14:textId="77777777" w:rsidR="009C6DAC" w:rsidRPr="00404684" w:rsidRDefault="009C6DAC" w:rsidP="0002268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Batang" w:hAnsi="Arial"/>
                <w:sz w:val="16"/>
                <w:szCs w:val="16"/>
                <w:lang w:val="en-US"/>
              </w:rPr>
            </w:pPr>
          </w:p>
        </w:tc>
      </w:tr>
    </w:tbl>
    <w:p w14:paraId="524D86B6" w14:textId="77777777" w:rsidR="009C6DAC" w:rsidRPr="00D47B44" w:rsidRDefault="009C6DAC" w:rsidP="009C6DAC">
      <w:pPr>
        <w:jc w:val="center"/>
        <w:rPr>
          <w:rFonts w:ascii="Arial" w:hAnsi="Arial"/>
          <w:b/>
          <w:i/>
          <w:sz w:val="32"/>
          <w:szCs w:val="32"/>
          <w:lang w:val="ru-RU"/>
        </w:rPr>
      </w:pPr>
    </w:p>
    <w:p w14:paraId="0335D1DB" w14:textId="77777777" w:rsidR="009C6DAC" w:rsidRDefault="009C6DAC" w:rsidP="009C6DAC"/>
    <w:p w14:paraId="42C07AF3" w14:textId="77777777" w:rsidR="009C6DAC" w:rsidRDefault="009C6DAC" w:rsidP="009C6DAC">
      <w:pPr>
        <w:pStyle w:val="Default"/>
        <w:jc w:val="center"/>
        <w:rPr>
          <w:b/>
          <w:bCs/>
          <w:sz w:val="32"/>
          <w:szCs w:val="32"/>
        </w:rPr>
      </w:pPr>
    </w:p>
    <w:p w14:paraId="6D39A58D" w14:textId="77777777" w:rsidR="009C6DAC" w:rsidRDefault="009C6DAC" w:rsidP="009C6DAC">
      <w:pPr>
        <w:pStyle w:val="Default"/>
        <w:jc w:val="center"/>
        <w:rPr>
          <w:b/>
          <w:bCs/>
          <w:sz w:val="32"/>
          <w:szCs w:val="32"/>
        </w:rPr>
      </w:pPr>
    </w:p>
    <w:p w14:paraId="57910AEE" w14:textId="77777777" w:rsidR="009C6DAC" w:rsidRDefault="009C6DAC" w:rsidP="009C6DAC">
      <w:pPr>
        <w:pStyle w:val="Default"/>
        <w:jc w:val="center"/>
        <w:rPr>
          <w:b/>
          <w:bCs/>
          <w:sz w:val="32"/>
          <w:szCs w:val="32"/>
        </w:rPr>
      </w:pPr>
    </w:p>
    <w:p w14:paraId="725D3E46" w14:textId="77777777" w:rsidR="009C6DAC" w:rsidRDefault="009C6DAC" w:rsidP="009C6DAC">
      <w:pPr>
        <w:pStyle w:val="Default"/>
        <w:jc w:val="center"/>
        <w:rPr>
          <w:b/>
          <w:bCs/>
          <w:sz w:val="32"/>
          <w:szCs w:val="32"/>
        </w:rPr>
      </w:pPr>
    </w:p>
    <w:p w14:paraId="35A11D46" w14:textId="77777777" w:rsidR="009D5CC5" w:rsidRDefault="009D5CC5"/>
    <w:sectPr w:rsidR="009D5C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barB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DAC"/>
    <w:rsid w:val="007F14F7"/>
    <w:rsid w:val="009C6DAC"/>
    <w:rsid w:val="009D5CC5"/>
    <w:rsid w:val="00FE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5281D1"/>
  <w15:chartTrackingRefBased/>
  <w15:docId w15:val="{1594D0E1-4247-4DCA-9A2E-209EDE04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DAC"/>
    <w:pPr>
      <w:spacing w:after="0" w:line="240" w:lineRule="auto"/>
    </w:pPr>
    <w:rPr>
      <w:rFonts w:ascii="HebarB" w:eastAsia="Times New Roman" w:hAnsi="HebarB" w:cs="Arial"/>
      <w:noProof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C6DA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6DA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noProof w:val="0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6DA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6DA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noProof w:val="0"/>
      <w:color w:val="0F476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6DA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noProof w:val="0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6DA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noProof w:val="0"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6DA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noProof w:val="0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6DA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noProof w:val="0"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6DA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noProof w:val="0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C6D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C6D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C6D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C6D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C6DA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C6D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C6DA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C6D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C6D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6DAC"/>
    <w:pPr>
      <w:spacing w:after="80"/>
      <w:contextualSpacing/>
    </w:pPr>
    <w:rPr>
      <w:rFonts w:asciiTheme="majorHAnsi" w:eastAsiaTheme="majorEastAsia" w:hAnsiTheme="majorHAnsi" w:cstheme="majorBidi"/>
      <w:noProof w:val="0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9C6D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6DA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noProof w:val="0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9C6D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C6DA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noProof w:val="0"/>
      <w:color w:val="404040" w:themeColor="text1" w:themeTint="BF"/>
      <w:kern w:val="2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9C6D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C6DA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noProof w:val="0"/>
      <w:kern w:val="2"/>
      <w14:ligatures w14:val="standardContextual"/>
    </w:rPr>
  </w:style>
  <w:style w:type="character" w:styleId="aa">
    <w:name w:val="Intense Emphasis"/>
    <w:basedOn w:val="a0"/>
    <w:uiPriority w:val="21"/>
    <w:qFormat/>
    <w:rsid w:val="009C6D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C6D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noProof w:val="0"/>
      <w:color w:val="0F4761" w:themeColor="accent1" w:themeShade="BF"/>
      <w:kern w:val="2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9C6D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C6DAC"/>
    <w:rPr>
      <w:b/>
      <w:bCs/>
      <w:smallCaps/>
      <w:color w:val="0F4761" w:themeColor="accent1" w:themeShade="BF"/>
      <w:spacing w:val="5"/>
    </w:rPr>
  </w:style>
  <w:style w:type="character" w:customStyle="1" w:styleId="longtext">
    <w:name w:val="long_text"/>
    <w:rsid w:val="009C6DAC"/>
    <w:rPr>
      <w:rFonts w:cs="Times New Roman"/>
    </w:rPr>
  </w:style>
  <w:style w:type="paragraph" w:customStyle="1" w:styleId="Default">
    <w:name w:val="Default"/>
    <w:rsid w:val="009C6D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Любенова Балабанова</dc:creator>
  <cp:keywords/>
  <dc:description/>
  <cp:lastModifiedBy>Мария Любенова Балабанова</cp:lastModifiedBy>
  <cp:revision>1</cp:revision>
  <dcterms:created xsi:type="dcterms:W3CDTF">2026-02-27T09:29:00Z</dcterms:created>
  <dcterms:modified xsi:type="dcterms:W3CDTF">2026-02-27T09:30:00Z</dcterms:modified>
</cp:coreProperties>
</file>